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5331A3CF" w:rsidR="00027B83" w:rsidRDefault="00B406BC">
            <w:pPr>
              <w:jc w:val="both"/>
              <w:rPr>
                <w:kern w:val="2"/>
                <w:szCs w:val="24"/>
              </w:rPr>
            </w:pPr>
            <w:r w:rsidRPr="00B406BC">
              <w:rPr>
                <w:b/>
                <w:bCs/>
                <w:kern w:val="2"/>
                <w:szCs w:val="24"/>
              </w:rPr>
              <w:t>Daugiabučių namų atnaujinimo (modernizavimo) investicijų planų ir energinio naudingumo sertifikatų rengimo paslaugų pirkimas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FF049B1" w:rsidR="00027B83" w:rsidRDefault="00B406BC">
            <w:pPr>
              <w:jc w:val="center"/>
              <w:rPr>
                <w:kern w:val="2"/>
                <w:szCs w:val="24"/>
              </w:rPr>
            </w:pPr>
            <w:r w:rsidRPr="00B406BC">
              <w:rPr>
                <w:kern w:val="2"/>
                <w:szCs w:val="24"/>
              </w:rPr>
              <w:t>Šalčininkų rajono savivaldybės administracija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1E668DD" w:rsidR="00027B83" w:rsidRDefault="00B406BC">
            <w:pPr>
              <w:jc w:val="center"/>
              <w:rPr>
                <w:kern w:val="2"/>
                <w:szCs w:val="24"/>
              </w:rPr>
            </w:pPr>
            <w:r w:rsidRPr="00B406BC">
              <w:rPr>
                <w:kern w:val="2"/>
                <w:szCs w:val="24"/>
              </w:rPr>
              <w:t>188718713</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6641BDD7" w:rsidR="00027B83" w:rsidRDefault="00B406BC">
            <w:pPr>
              <w:jc w:val="center"/>
              <w:rPr>
                <w:kern w:val="2"/>
                <w:szCs w:val="24"/>
              </w:rPr>
            </w:pPr>
            <w:r w:rsidRPr="00B406BC">
              <w:rPr>
                <w:kern w:val="2"/>
                <w:szCs w:val="24"/>
              </w:rPr>
              <w:t>Vilniaus g. 49, LT-17116 Šalčininkai</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67C561BE" w:rsidR="00027B83" w:rsidRDefault="00B406BC">
            <w:pPr>
              <w:jc w:val="center"/>
              <w:rPr>
                <w:kern w:val="2"/>
                <w:szCs w:val="24"/>
              </w:rPr>
            </w:pPr>
            <w:r>
              <w:rPr>
                <w:kern w:val="2"/>
                <w:szCs w:val="24"/>
              </w:rPr>
              <w:t>-</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A36BABB" w:rsidR="00027B83" w:rsidRDefault="00B406BC">
            <w:pPr>
              <w:jc w:val="center"/>
              <w:rPr>
                <w:kern w:val="2"/>
                <w:szCs w:val="24"/>
              </w:rPr>
            </w:pPr>
            <w:r w:rsidRPr="00B406BC">
              <w:rPr>
                <w:kern w:val="2"/>
                <w:szCs w:val="24"/>
              </w:rPr>
              <w:t>LT074010044400050042</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225C1CC8" w:rsidR="00027B83" w:rsidRDefault="00B406BC">
            <w:pPr>
              <w:jc w:val="center"/>
              <w:rPr>
                <w:kern w:val="2"/>
                <w:szCs w:val="24"/>
              </w:rPr>
            </w:pPr>
            <w:proofErr w:type="spellStart"/>
            <w:r w:rsidRPr="00B406BC">
              <w:rPr>
                <w:kern w:val="2"/>
                <w:szCs w:val="24"/>
              </w:rPr>
              <w:t>Luminor</w:t>
            </w:r>
            <w:proofErr w:type="spellEnd"/>
            <w:r w:rsidRPr="00B406BC">
              <w:rPr>
                <w:kern w:val="2"/>
                <w:szCs w:val="24"/>
              </w:rPr>
              <w:t xml:space="preserve"> Bank AS, 40100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45A953A7" w:rsidR="00027B83" w:rsidRDefault="00B406BC">
            <w:pPr>
              <w:jc w:val="center"/>
              <w:rPr>
                <w:kern w:val="2"/>
                <w:szCs w:val="24"/>
              </w:rPr>
            </w:pPr>
            <w:r w:rsidRPr="00B406BC">
              <w:rPr>
                <w:kern w:val="2"/>
                <w:szCs w:val="24"/>
              </w:rPr>
              <w:t>(0 380) 51 223</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F3CC1AC" w:rsidR="00027B83" w:rsidRDefault="00B406BC">
            <w:pPr>
              <w:jc w:val="center"/>
              <w:rPr>
                <w:kern w:val="2"/>
                <w:szCs w:val="24"/>
              </w:rPr>
            </w:pPr>
            <w:r w:rsidRPr="00B406BC">
              <w:rPr>
                <w:kern w:val="2"/>
                <w:szCs w:val="24"/>
              </w:rPr>
              <w:t>priimamasis@salcininkai.lt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576CE55F" w:rsidR="00027B83" w:rsidRDefault="00B406BC" w:rsidP="00B406BC">
            <w:pPr>
              <w:tabs>
                <w:tab w:val="left" w:pos="2535"/>
              </w:tabs>
              <w:jc w:val="center"/>
              <w:rPr>
                <w:kern w:val="2"/>
                <w:szCs w:val="24"/>
              </w:rPr>
            </w:pPr>
            <w:r w:rsidRPr="00B406BC">
              <w:rPr>
                <w:kern w:val="2"/>
                <w:szCs w:val="24"/>
              </w:rPr>
              <w:t xml:space="preserve">Direktorius </w:t>
            </w:r>
            <w:proofErr w:type="spellStart"/>
            <w:r w:rsidRPr="00B406BC">
              <w:rPr>
                <w:kern w:val="2"/>
                <w:szCs w:val="24"/>
              </w:rPr>
              <w:t>Gžegož</w:t>
            </w:r>
            <w:proofErr w:type="spellEnd"/>
            <w:r w:rsidRPr="00B406BC">
              <w:rPr>
                <w:kern w:val="2"/>
                <w:szCs w:val="24"/>
              </w:rPr>
              <w:t xml:space="preserve"> </w:t>
            </w:r>
            <w:proofErr w:type="spellStart"/>
            <w:r w:rsidRPr="00B406BC">
              <w:rPr>
                <w:kern w:val="2"/>
                <w:szCs w:val="24"/>
              </w:rPr>
              <w:t>Jurgo</w:t>
            </w:r>
            <w:proofErr w:type="spellEnd"/>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37A19B69" w:rsidR="00027B83" w:rsidRDefault="00B406BC">
            <w:pPr>
              <w:jc w:val="center"/>
              <w:rPr>
                <w:kern w:val="2"/>
                <w:szCs w:val="24"/>
              </w:rPr>
            </w:pPr>
            <w:r w:rsidRPr="00B406BC">
              <w:rPr>
                <w:kern w:val="2"/>
                <w:szCs w:val="24"/>
              </w:rPr>
              <w:t>Pagal veiklos nuostatus</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3E9D9DE" w14:textId="77777777" w:rsidR="00B406BC" w:rsidRPr="00B406BC" w:rsidRDefault="00B406BC" w:rsidP="00B406BC">
            <w:pPr>
              <w:rPr>
                <w:color w:val="000000" w:themeColor="text1"/>
                <w:kern w:val="2"/>
                <w:szCs w:val="24"/>
              </w:rPr>
            </w:pPr>
            <w:r w:rsidRPr="00B406BC">
              <w:rPr>
                <w:color w:val="000000" w:themeColor="text1"/>
                <w:kern w:val="2"/>
                <w:szCs w:val="24"/>
              </w:rPr>
              <w:t>Statybos ir architektūros skyriaus vyriausiasis specialistas</w:t>
            </w:r>
          </w:p>
          <w:p w14:paraId="3D57C2A2" w14:textId="77777777" w:rsidR="00B406BC" w:rsidRPr="00B406BC" w:rsidRDefault="00B406BC" w:rsidP="00B406BC">
            <w:pPr>
              <w:rPr>
                <w:color w:val="000000" w:themeColor="text1"/>
                <w:kern w:val="2"/>
                <w:szCs w:val="24"/>
              </w:rPr>
            </w:pPr>
            <w:proofErr w:type="spellStart"/>
            <w:r w:rsidRPr="00B406BC">
              <w:rPr>
                <w:color w:val="000000" w:themeColor="text1"/>
                <w:kern w:val="2"/>
                <w:szCs w:val="24"/>
              </w:rPr>
              <w:t>Pavel</w:t>
            </w:r>
            <w:proofErr w:type="spellEnd"/>
            <w:r w:rsidRPr="00B406BC">
              <w:rPr>
                <w:color w:val="000000" w:themeColor="text1"/>
                <w:kern w:val="2"/>
                <w:szCs w:val="24"/>
              </w:rPr>
              <w:t xml:space="preserve"> </w:t>
            </w:r>
            <w:proofErr w:type="spellStart"/>
            <w:r w:rsidRPr="00B406BC">
              <w:rPr>
                <w:color w:val="000000" w:themeColor="text1"/>
                <w:kern w:val="2"/>
                <w:szCs w:val="24"/>
              </w:rPr>
              <w:t>Savel</w:t>
            </w:r>
            <w:proofErr w:type="spellEnd"/>
          </w:p>
          <w:p w14:paraId="6AD2A866" w14:textId="77777777" w:rsidR="00B406BC" w:rsidRPr="00B406BC" w:rsidRDefault="00B406BC" w:rsidP="00B406BC">
            <w:pPr>
              <w:rPr>
                <w:color w:val="000000" w:themeColor="text1"/>
                <w:kern w:val="2"/>
                <w:szCs w:val="24"/>
              </w:rPr>
            </w:pPr>
            <w:r w:rsidRPr="00B406BC">
              <w:rPr>
                <w:color w:val="000000" w:themeColor="text1"/>
                <w:kern w:val="2"/>
                <w:szCs w:val="24"/>
              </w:rPr>
              <w:t>Telefono numeris: +370 665 93983</w:t>
            </w:r>
          </w:p>
          <w:p w14:paraId="2E93524F" w14:textId="77777777" w:rsidR="00B406BC" w:rsidRPr="00B406BC" w:rsidRDefault="00B406BC" w:rsidP="00B406BC">
            <w:pPr>
              <w:rPr>
                <w:color w:val="000000" w:themeColor="text1"/>
                <w:kern w:val="2"/>
                <w:szCs w:val="24"/>
              </w:rPr>
            </w:pPr>
            <w:r w:rsidRPr="00B406BC">
              <w:rPr>
                <w:color w:val="000000" w:themeColor="text1"/>
                <w:kern w:val="2"/>
                <w:szCs w:val="24"/>
              </w:rPr>
              <w:t>El. paštas: pavel.savel@salcininkai.lt</w:t>
            </w:r>
          </w:p>
          <w:p w14:paraId="0A73C060" w14:textId="59B806CD" w:rsidR="00027B83" w:rsidRDefault="00027B83">
            <w:pPr>
              <w:rPr>
                <w:color w:val="4472C4"/>
                <w:kern w:val="2"/>
                <w:szCs w:val="24"/>
              </w:rPr>
            </w:pP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4B9255E" w14:textId="77777777" w:rsidR="00B406BC" w:rsidRPr="00B406BC" w:rsidRDefault="000B0897" w:rsidP="00B406BC">
            <w:pPr>
              <w:rPr>
                <w:kern w:val="2"/>
                <w:szCs w:val="24"/>
              </w:rPr>
            </w:pPr>
            <w:r>
              <w:rPr>
                <w:kern w:val="2"/>
                <w:szCs w:val="24"/>
              </w:rPr>
              <w:t xml:space="preserve">Tiekėjas įsipareigoja Sutartyje numatytomis sąlygomis </w:t>
            </w:r>
            <w:r w:rsidR="00B406BC" w:rsidRPr="00B406BC">
              <w:rPr>
                <w:kern w:val="2"/>
                <w:szCs w:val="24"/>
              </w:rPr>
              <w:t xml:space="preserve">atlikti daugiabučių namų atnaujinimo (modernizavimo) investicijų planų ir energinio naudingumo sertifikatų rengimo paslaugas  (toliau – Paslaugos): </w:t>
            </w:r>
            <w:r w:rsidR="00B406BC" w:rsidRPr="00B406BC">
              <w:rPr>
                <w:i/>
                <w:iCs/>
                <w:color w:val="4472C4" w:themeColor="accent1"/>
                <w:kern w:val="2"/>
                <w:szCs w:val="24"/>
              </w:rPr>
              <w:t>(įrašoma (-</w:t>
            </w:r>
            <w:proofErr w:type="spellStart"/>
            <w:r w:rsidR="00B406BC" w:rsidRPr="00B406BC">
              <w:rPr>
                <w:i/>
                <w:iCs/>
                <w:color w:val="4472C4" w:themeColor="accent1"/>
                <w:kern w:val="2"/>
                <w:szCs w:val="24"/>
              </w:rPr>
              <w:t>os</w:t>
            </w:r>
            <w:proofErr w:type="spellEnd"/>
            <w:r w:rsidR="00B406BC" w:rsidRPr="00B406BC">
              <w:rPr>
                <w:i/>
                <w:iCs/>
                <w:color w:val="4472C4" w:themeColor="accent1"/>
                <w:kern w:val="2"/>
                <w:szCs w:val="24"/>
              </w:rPr>
              <w:t>) pirkimo dalis (-</w:t>
            </w:r>
            <w:proofErr w:type="spellStart"/>
            <w:r w:rsidR="00B406BC" w:rsidRPr="00B406BC">
              <w:rPr>
                <w:i/>
                <w:iCs/>
                <w:color w:val="4472C4" w:themeColor="accent1"/>
                <w:kern w:val="2"/>
                <w:szCs w:val="24"/>
              </w:rPr>
              <w:t>ys</w:t>
            </w:r>
            <w:proofErr w:type="spellEnd"/>
            <w:r w:rsidR="00B406BC" w:rsidRPr="00B406BC">
              <w:rPr>
                <w:i/>
                <w:iCs/>
                <w:color w:val="4472C4" w:themeColor="accent1"/>
                <w:kern w:val="2"/>
                <w:szCs w:val="24"/>
              </w:rPr>
              <w:t>), kuriai (-</w:t>
            </w:r>
            <w:proofErr w:type="spellStart"/>
            <w:r w:rsidR="00B406BC" w:rsidRPr="00B406BC">
              <w:rPr>
                <w:i/>
                <w:iCs/>
                <w:color w:val="4472C4" w:themeColor="accent1"/>
                <w:kern w:val="2"/>
                <w:szCs w:val="24"/>
              </w:rPr>
              <w:t>ioms</w:t>
            </w:r>
            <w:proofErr w:type="spellEnd"/>
            <w:r w:rsidR="00B406BC" w:rsidRPr="00B406BC">
              <w:rPr>
                <w:i/>
                <w:iCs/>
                <w:color w:val="4472C4" w:themeColor="accent1"/>
                <w:kern w:val="2"/>
                <w:szCs w:val="24"/>
              </w:rPr>
              <w:t>) sudaroma sutartis)</w:t>
            </w:r>
          </w:p>
          <w:p w14:paraId="27730B38" w14:textId="0DDB6B7B" w:rsidR="00027B83" w:rsidRDefault="00B406BC" w:rsidP="00B406BC">
            <w:pPr>
              <w:rPr>
                <w:color w:val="000000"/>
                <w:kern w:val="2"/>
                <w:szCs w:val="24"/>
              </w:rPr>
            </w:pPr>
            <w:r w:rsidRPr="00B406BC">
              <w:rPr>
                <w:kern w:val="2"/>
                <w:szCs w:val="24"/>
              </w:rPr>
              <w:lastRenderedPageBreak/>
              <w:t>Išsamus Paslaugų aprašymas ir kiti reikalavimai teikiamoms Paslaugoms nustatyti Sutarties priede Nr. 4 „Techninė specifikacija“ (toliau – Techninė specifikacija) ir Sutarties priede Nr. 1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0E8D252D" w:rsidR="00027B83" w:rsidRDefault="00B406BC">
            <w:pPr>
              <w:rPr>
                <w:kern w:val="2"/>
                <w:szCs w:val="24"/>
              </w:rPr>
            </w:pPr>
            <w:r w:rsidRPr="00B406BC">
              <w:rPr>
                <w:kern w:val="2"/>
                <w:szCs w:val="24"/>
              </w:rPr>
              <w:t>Daugiabučių namų atnaujinimo (modernizavimo) investicijų planų ir energinio naudingumo sertifikatų rengimo paslaugų pirkimas</w:t>
            </w:r>
            <w:r>
              <w:rPr>
                <w:kern w:val="2"/>
                <w:szCs w:val="24"/>
              </w:rPr>
              <w:t>,</w:t>
            </w:r>
            <w:r w:rsidRPr="00B406BC">
              <w:rPr>
                <w:kern w:val="2"/>
                <w:szCs w:val="24"/>
              </w:rPr>
              <w:t xml:space="preserve"> </w:t>
            </w:r>
            <w:proofErr w:type="spellStart"/>
            <w:r w:rsidRPr="00B406BC">
              <w:rPr>
                <w:kern w:val="2"/>
                <w:szCs w:val="24"/>
              </w:rPr>
              <w:t>EcoCost</w:t>
            </w:r>
            <w:proofErr w:type="spellEnd"/>
            <w:r w:rsidRPr="00B406BC">
              <w:rPr>
                <w:kern w:val="2"/>
                <w:szCs w:val="24"/>
              </w:rPr>
              <w:t xml:space="preserve"> Nr. 16679</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57D7EC6A"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306585F9" w:rsidR="00027B83" w:rsidRPr="00B406BC" w:rsidRDefault="000B0897" w:rsidP="00B406BC">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42934696" w14:textId="77777777" w:rsidR="00B406BC" w:rsidRPr="00B406BC" w:rsidRDefault="00B406BC" w:rsidP="00B406BC">
            <w:pPr>
              <w:rPr>
                <w:szCs w:val="24"/>
              </w:rPr>
            </w:pPr>
            <w:r w:rsidRPr="00B406BC">
              <w:rPr>
                <w:szCs w:val="24"/>
              </w:rPr>
              <w:t xml:space="preserve">Tiekėjas Paslaugas įsipareigoja suteikti </w:t>
            </w:r>
            <w:r w:rsidRPr="00B406BC">
              <w:rPr>
                <w:b/>
                <w:bCs/>
                <w:szCs w:val="24"/>
              </w:rPr>
              <w:t>ne vėliau kaip per 30 d.</w:t>
            </w:r>
            <w:r w:rsidRPr="00B406BC">
              <w:rPr>
                <w:szCs w:val="24"/>
              </w:rPr>
              <w:t xml:space="preserve"> nuo Sutarties įsigaliojimo dienos ir pagal viešojo svarstymo protokolo pastabas patikslinti per 14 d. nuo protokolo gavimo dienos.</w:t>
            </w:r>
          </w:p>
          <w:p w14:paraId="36B51A80" w14:textId="53D58D1C"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091E1887"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629FB2CE" w:rsidR="00027B83" w:rsidRDefault="00027B83">
            <w:pPr>
              <w:rPr>
                <w:szCs w:val="24"/>
              </w:rPr>
            </w:pPr>
          </w:p>
        </w:tc>
      </w:tr>
      <w:tr w:rsidR="00027B83" w14:paraId="63190814" w14:textId="77777777" w:rsidTr="00B406BC">
        <w:trPr>
          <w:trHeight w:val="93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1E75525F"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7781CAAA" w:rsidR="00027B83" w:rsidRDefault="000B0897">
            <w:pPr>
              <w:rPr>
                <w:szCs w:val="24"/>
              </w:rPr>
            </w:pPr>
            <w:r>
              <w:rPr>
                <w:kern w:val="2"/>
                <w:szCs w:val="24"/>
              </w:rPr>
              <w:t xml:space="preserve">Turi būti pateikiami šie dokumentai: </w:t>
            </w:r>
            <w:r w:rsidR="00B406BC" w:rsidRPr="00B406BC">
              <w:rPr>
                <w:kern w:val="2"/>
                <w:szCs w:val="24"/>
              </w:rPr>
              <w:t>Investicijų planas, energinio naudingumo sertifikatas, Paslaugų perdavimo-priėmimo aktas, pažymą ir Sąskaita</w:t>
            </w:r>
            <w:r w:rsidRPr="00B406BC">
              <w:rPr>
                <w:kern w:val="2"/>
                <w:szCs w:val="24"/>
              </w:rPr>
              <w:t xml:space="preserve">. </w:t>
            </w: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B483928" w14:textId="77777777" w:rsidR="00027B83" w:rsidRDefault="000B0897">
            <w:pPr>
              <w:rPr>
                <w:kern w:val="2"/>
                <w:szCs w:val="24"/>
              </w:rPr>
            </w:pPr>
            <w:r>
              <w:rPr>
                <w:kern w:val="2"/>
                <w:szCs w:val="24"/>
              </w:rPr>
              <w:t>Fiksuotos kainos kainodara</w:t>
            </w:r>
          </w:p>
          <w:p w14:paraId="1199C3A4" w14:textId="6C112445" w:rsidR="00027B83" w:rsidRDefault="00027B83">
            <w:pPr>
              <w:rPr>
                <w:color w:val="4472C4"/>
                <w:kern w:val="2"/>
                <w:szCs w:val="24"/>
              </w:rPr>
            </w:pPr>
          </w:p>
        </w:tc>
      </w:tr>
      <w:tr w:rsidR="00027B83"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0980B733" w14:textId="77777777" w:rsidR="00027B83" w:rsidRDefault="00027B83">
            <w:pPr>
              <w:rPr>
                <w:b/>
                <w:kern w:val="2"/>
                <w:szCs w:val="24"/>
              </w:rPr>
            </w:pPr>
          </w:p>
          <w:p w14:paraId="7FB0DC3E" w14:textId="77777777" w:rsidR="00027B83" w:rsidRDefault="00027B83" w:rsidP="00B406BC">
            <w:pPr>
              <w:jc w:val="both"/>
              <w:rPr>
                <w:b/>
                <w:kern w:val="2"/>
                <w:szCs w:val="24"/>
              </w:rPr>
            </w:pPr>
          </w:p>
        </w:tc>
        <w:tc>
          <w:tcPr>
            <w:tcW w:w="6441" w:type="dxa"/>
            <w:gridSpan w:val="2"/>
          </w:tcPr>
          <w:p w14:paraId="3EFE3A3F"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46AA660F" w14:textId="77777777" w:rsidR="00B406BC" w:rsidRDefault="00B406BC">
            <w:pPr>
              <w:rPr>
                <w:szCs w:val="24"/>
              </w:rPr>
            </w:pPr>
          </w:p>
          <w:p w14:paraId="76C32A8B" w14:textId="77777777" w:rsidR="00027B83" w:rsidRDefault="000B089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53EBA4B1" w14:textId="5C415CBB" w:rsidR="00027B83" w:rsidRPr="00B406BC"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541D068E" w:rsidR="00027B83" w:rsidRDefault="000B0897">
            <w:pPr>
              <w:rPr>
                <w:szCs w:val="24"/>
              </w:rPr>
            </w:pPr>
            <w:r>
              <w:rPr>
                <w:kern w:val="2"/>
                <w:szCs w:val="24"/>
              </w:rPr>
              <w:t xml:space="preserve">Sutarties </w:t>
            </w:r>
            <w:r w:rsidRPr="00B406BC">
              <w:rPr>
                <w:kern w:val="2"/>
                <w:szCs w:val="24"/>
              </w:rPr>
              <w:t>kaina b</w:t>
            </w:r>
            <w:r>
              <w:rPr>
                <w:kern w:val="2"/>
                <w:szCs w:val="24"/>
              </w:rPr>
              <w:t>us perskaičiuojami:</w:t>
            </w:r>
          </w:p>
          <w:p w14:paraId="5139C732" w14:textId="77777777" w:rsidR="00027B83" w:rsidRDefault="000B0897">
            <w:pPr>
              <w:rPr>
                <w:color w:val="FF0000"/>
                <w:kern w:val="2"/>
                <w:szCs w:val="24"/>
              </w:rPr>
            </w:pPr>
            <w:r>
              <w:rPr>
                <w:kern w:val="2"/>
                <w:szCs w:val="24"/>
              </w:rPr>
              <w:t>5.3.1. dėl PVM tarifo pasikeitimo;</w:t>
            </w:r>
          </w:p>
          <w:p w14:paraId="662EA503" w14:textId="789149CD" w:rsidR="00027B83" w:rsidRDefault="00027B83">
            <w:pPr>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lastRenderedPageBreak/>
              <w:t>5.3.1. Sutarties kainos / įkainių peržiūra dėl PVM tarifo pasikeitimo</w:t>
            </w:r>
          </w:p>
        </w:tc>
        <w:tc>
          <w:tcPr>
            <w:tcW w:w="6441" w:type="dxa"/>
            <w:gridSpan w:val="2"/>
          </w:tcPr>
          <w:p w14:paraId="4D7D126B" w14:textId="16E9A907" w:rsidR="00027B83" w:rsidRDefault="000B0897" w:rsidP="00B406BC">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perskaičiuojami nekeičiant P</w:t>
            </w:r>
            <w:r>
              <w:rPr>
                <w:szCs w:val="24"/>
              </w:rPr>
              <w:t>aslaugų</w:t>
            </w:r>
            <w:r>
              <w:rPr>
                <w:kern w:val="2"/>
                <w:szCs w:val="24"/>
              </w:rPr>
              <w:t xml:space="preserve"> kainos be PVM.</w:t>
            </w:r>
          </w:p>
          <w:p w14:paraId="52386BCF" w14:textId="77777777" w:rsidR="00027B83" w:rsidRDefault="00027B83">
            <w:pPr>
              <w:rPr>
                <w:kern w:val="2"/>
                <w:szCs w:val="24"/>
              </w:rPr>
            </w:pPr>
          </w:p>
          <w:p w14:paraId="4AC2EAF9" w14:textId="77777777" w:rsidR="00B406BC" w:rsidRPr="00B406BC" w:rsidRDefault="00B406BC" w:rsidP="00B406BC">
            <w:pPr>
              <w:jc w:val="both"/>
              <w:rPr>
                <w:kern w:val="2"/>
                <w:szCs w:val="24"/>
              </w:rPr>
            </w:pPr>
            <w:r w:rsidRPr="00B406BC">
              <w:rPr>
                <w:kern w:val="2"/>
                <w:szCs w:val="24"/>
              </w:rPr>
              <w:t>Perskaičiavimas įforminamas Susitarimu ne vėliau kaip per 10 d. d. nuo PVM mokėjimą reglamentuojančių teisės aktų pasikeitimo, kuris tampa neatskiriama Sutarties dalimi. Perskaičiuota (-</w:t>
            </w:r>
            <w:proofErr w:type="spellStart"/>
            <w:r w:rsidRPr="00B406BC">
              <w:rPr>
                <w:kern w:val="2"/>
                <w:szCs w:val="24"/>
              </w:rPr>
              <w:t>as</w:t>
            </w:r>
            <w:proofErr w:type="spellEnd"/>
            <w:r w:rsidRPr="00B406BC">
              <w:rPr>
                <w:kern w:val="2"/>
                <w:szCs w:val="24"/>
              </w:rPr>
              <w:t>) Sutarties kaina taikoma (-i) už tą Paslaugų dalį, kurios bus teikiamos nuo Šalių pasirašyto Susitarimo įsigaliojimo dienos.</w:t>
            </w:r>
          </w:p>
          <w:p w14:paraId="20571E9F" w14:textId="3B3065EC" w:rsidR="00027B83" w:rsidRDefault="00027B83">
            <w:pPr>
              <w:rPr>
                <w:szCs w:val="24"/>
              </w:rPr>
            </w:pP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0D023F85" w:rsidR="00027B83" w:rsidRDefault="00027B83">
            <w:pPr>
              <w:rPr>
                <w:szCs w:val="24"/>
              </w:rPr>
            </w:pPr>
          </w:p>
        </w:tc>
      </w:tr>
      <w:tr w:rsidR="006F0803" w14:paraId="022882B0" w14:textId="77777777">
        <w:trPr>
          <w:trHeight w:val="300"/>
        </w:trPr>
        <w:tc>
          <w:tcPr>
            <w:tcW w:w="3094" w:type="dxa"/>
            <w:gridSpan w:val="2"/>
          </w:tcPr>
          <w:p w14:paraId="34D2BE09" w14:textId="0728157E" w:rsidR="006F0803" w:rsidRPr="00B406BC" w:rsidRDefault="006F0803" w:rsidP="006F0803">
            <w:pPr>
              <w:rPr>
                <w:bCs/>
                <w:kern w:val="2"/>
                <w:szCs w:val="24"/>
              </w:rPr>
            </w:pPr>
            <w:r>
              <w:rPr>
                <w:b/>
                <w:kern w:val="2"/>
                <w:szCs w:val="24"/>
              </w:rPr>
              <w:t>5.3.3. Sutarties kainos / įkainių peržiūra dėl kainų lygio pokyčio</w:t>
            </w:r>
          </w:p>
        </w:tc>
        <w:tc>
          <w:tcPr>
            <w:tcW w:w="6441" w:type="dxa"/>
            <w:gridSpan w:val="2"/>
          </w:tcPr>
          <w:p w14:paraId="6D9B01A0" w14:textId="77777777" w:rsidR="006F0803" w:rsidRDefault="006F0803" w:rsidP="006F0803">
            <w:pPr>
              <w:rPr>
                <w:szCs w:val="24"/>
              </w:rPr>
            </w:pPr>
            <w:r>
              <w:rPr>
                <w:kern w:val="2"/>
                <w:szCs w:val="24"/>
              </w:rPr>
              <w:t>Netaikoma</w:t>
            </w:r>
          </w:p>
          <w:p w14:paraId="38752C12" w14:textId="7AFAEB76" w:rsidR="006F0803" w:rsidRDefault="006F0803" w:rsidP="006F0803">
            <w:pPr>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27CD2D8F"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58D969CE"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2A2DD897" w:rsidR="00027B83" w:rsidRDefault="000B0897">
            <w:pPr>
              <w:rPr>
                <w:kern w:val="2"/>
                <w:szCs w:val="24"/>
              </w:rPr>
            </w:pPr>
            <w:r>
              <w:rPr>
                <w:kern w:val="2"/>
                <w:szCs w:val="24"/>
              </w:rPr>
              <w:t xml:space="preserve">Pirkėjas atsiskaito su Tiekėju ne vėliau kaip per </w:t>
            </w:r>
            <w:r w:rsidR="00B406BC">
              <w:rPr>
                <w:kern w:val="2"/>
                <w:szCs w:val="24"/>
              </w:rPr>
              <w:t>30 d.</w:t>
            </w:r>
            <w:r>
              <w:rPr>
                <w:kern w:val="2"/>
                <w:szCs w:val="24"/>
              </w:rPr>
              <w:t xml:space="preserve"> nuo Sąskaitos gavimo dienos.</w:t>
            </w:r>
          </w:p>
          <w:p w14:paraId="7BAC5334" w14:textId="77777777" w:rsidR="00027B83" w:rsidRDefault="00027B83">
            <w:pPr>
              <w:rPr>
                <w:color w:val="000000"/>
                <w:kern w:val="2"/>
                <w:szCs w:val="24"/>
                <w:shd w:val="clear" w:color="auto" w:fill="FFFFFF"/>
              </w:rPr>
            </w:pPr>
          </w:p>
          <w:p w14:paraId="1D00D9D2" w14:textId="63C1CCD7" w:rsidR="00027B83" w:rsidRPr="00B406BC" w:rsidRDefault="000B0897">
            <w:pPr>
              <w:rPr>
                <w:kern w:val="2"/>
                <w:szCs w:val="24"/>
                <w:shd w:val="clear" w:color="auto" w:fill="FFFFFF"/>
              </w:rPr>
            </w:pPr>
            <w:r w:rsidRPr="00B406BC">
              <w:rPr>
                <w:kern w:val="2"/>
                <w:szCs w:val="24"/>
                <w:shd w:val="clear" w:color="auto" w:fill="FFFFFF"/>
              </w:rPr>
              <w:t>Apmokėjimo sąlygos</w:t>
            </w:r>
            <w:r w:rsidR="00B406BC" w:rsidRPr="00B406BC">
              <w:rPr>
                <w:kern w:val="2"/>
                <w:szCs w:val="24"/>
                <w:shd w:val="clear" w:color="auto" w:fill="FFFFFF"/>
              </w:rPr>
              <w:t>:</w:t>
            </w:r>
          </w:p>
          <w:p w14:paraId="2E393D74" w14:textId="1CDC34C4" w:rsidR="00027B83" w:rsidRPr="00B406BC" w:rsidRDefault="000B0897">
            <w:pPr>
              <w:rPr>
                <w:kern w:val="2"/>
                <w:szCs w:val="24"/>
                <w:shd w:val="clear" w:color="auto" w:fill="FFFFFF"/>
              </w:rPr>
            </w:pPr>
            <w:r w:rsidRPr="00B406BC">
              <w:rPr>
                <w:kern w:val="2"/>
                <w:szCs w:val="24"/>
                <w:shd w:val="clear" w:color="auto" w:fill="FFFFFF"/>
              </w:rPr>
              <w:t>1) įvykdžius visus sutartinius įsipareigojimus, sumokama visa Sutarties kaina;</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4135EDEF" w:rsidR="006F0803" w:rsidRPr="00B406BC" w:rsidRDefault="006F0803" w:rsidP="00B406BC">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08FEBDDA"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3BC64C8E" w:rsidR="006F0803" w:rsidRPr="00B406BC" w:rsidRDefault="00B406BC" w:rsidP="00B406BC">
            <w:pPr>
              <w:jc w:val="both"/>
              <w:rPr>
                <w:szCs w:val="24"/>
              </w:rPr>
            </w:pPr>
            <w:r w:rsidRPr="00B406BC">
              <w:t xml:space="preserve">Paslaugoms nustatomas Tiekėjo pasiūlytas </w:t>
            </w:r>
            <w:r w:rsidRPr="00B406BC">
              <w:rPr>
                <w:b/>
                <w:bCs/>
              </w:rPr>
              <w:t>ne trumpesnis kaip 3 mėn.</w:t>
            </w:r>
            <w:r w:rsidRPr="00B406BC">
              <w:t xml:space="preserve"> garantinis terminas. Garantinis terminas skaičiuojamas nuo Paslaugų perdavimo–priėmimo akto ar Sąskaitos (kai Paslaugų perdavimo–priėmimo aktas nėra pasirašomas) pasirašymo dienos.</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54DDE1E7" w:rsidR="006F0803" w:rsidRDefault="006F0803" w:rsidP="006F0803">
            <w:pPr>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w:t>
            </w:r>
            <w:r w:rsidR="00B406BC">
              <w:rPr>
                <w:kern w:val="2"/>
                <w:szCs w:val="24"/>
              </w:rPr>
              <w:t xml:space="preserve">10 d. d. </w:t>
            </w:r>
            <w:r>
              <w:rPr>
                <w:kern w:val="2"/>
                <w:szCs w:val="24"/>
              </w:rPr>
              <w:t>nuo rašytinės pretenzijos gavimo dienos pašalinti Paslaugų trūkumus.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lastRenderedPageBreak/>
              <w:t>6.3. Kokybinių kriterijų įgyvendinimo ir tikrinimo tvarka</w:t>
            </w:r>
          </w:p>
        </w:tc>
        <w:tc>
          <w:tcPr>
            <w:tcW w:w="6441" w:type="dxa"/>
            <w:gridSpan w:val="2"/>
          </w:tcPr>
          <w:p w14:paraId="07A1B23B" w14:textId="44796662" w:rsidR="00B406BC" w:rsidRDefault="006F0803" w:rsidP="00B406BC">
            <w:pPr>
              <w:rPr>
                <w:kern w:val="2"/>
                <w:szCs w:val="24"/>
              </w:rPr>
            </w:pPr>
            <w:r>
              <w:rPr>
                <w:kern w:val="2"/>
                <w:szCs w:val="24"/>
              </w:rPr>
              <w:t xml:space="preserve">Netaikoma </w:t>
            </w:r>
          </w:p>
          <w:p w14:paraId="449C3520" w14:textId="5F30380D"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613F2CEC" w14:textId="77777777" w:rsidR="00B406BC" w:rsidRPr="00B406BC" w:rsidRDefault="00B406BC" w:rsidP="00B406BC">
            <w:pPr>
              <w:rPr>
                <w:kern w:val="2"/>
                <w:szCs w:val="24"/>
              </w:rPr>
            </w:pPr>
            <w:r w:rsidRPr="00B406BC">
              <w:rPr>
                <w:kern w:val="2"/>
                <w:szCs w:val="24"/>
              </w:rPr>
              <w:t>Sutarties vykdymui pasitelkiami subtiekėjai ir (ar) specialistai yra nurodyti Sutarties priede Nr. 5 „Specialistų sąrašas“</w:t>
            </w:r>
          </w:p>
          <w:p w14:paraId="10514FEF" w14:textId="59099FAA" w:rsidR="00027B83" w:rsidRDefault="00027B83">
            <w:pPr>
              <w:rPr>
                <w:b/>
                <w:kern w:val="2"/>
                <w:szCs w:val="24"/>
              </w:rPr>
            </w:pP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398A0EFF" w:rsidR="00027B83" w:rsidRDefault="000B0897">
            <w:pPr>
              <w:rPr>
                <w:kern w:val="2"/>
                <w:szCs w:val="24"/>
              </w:rPr>
            </w:pPr>
            <w:r>
              <w:rPr>
                <w:kern w:val="2"/>
                <w:szCs w:val="24"/>
              </w:rPr>
              <w:t>Prievolių pagal Sutartį įvykdymas užtikrinamas</w:t>
            </w:r>
            <w:r w:rsidR="00B406BC">
              <w:rPr>
                <w:kern w:val="2"/>
                <w:szCs w:val="24"/>
              </w:rPr>
              <w:t>:</w:t>
            </w:r>
          </w:p>
          <w:p w14:paraId="2D80CD6E" w14:textId="1D5F4124" w:rsidR="00027B83" w:rsidRDefault="000B0897">
            <w:pPr>
              <w:rPr>
                <w:kern w:val="2"/>
                <w:szCs w:val="24"/>
              </w:rPr>
            </w:pPr>
            <w:r>
              <w:rPr>
                <w:kern w:val="2"/>
                <w:szCs w:val="24"/>
              </w:rPr>
              <w:t>Netesybomis (delspinigiais, bauda);</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6A52C0DE"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03BDF23C"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7F16D68F" w:rsidR="00402199" w:rsidRDefault="00B406BC" w:rsidP="00B406BC">
            <w:pPr>
              <w:spacing w:line="259" w:lineRule="auto"/>
              <w:jc w:val="both"/>
              <w:rPr>
                <w:color w:val="000000"/>
                <w:kern w:val="2"/>
                <w:szCs w:val="24"/>
              </w:rPr>
            </w:pPr>
            <w:r w:rsidRPr="00B406BC">
              <w:rPr>
                <w:bCs/>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14BF9326" w14:textId="77777777" w:rsidR="00B406BC" w:rsidRPr="00B406BC" w:rsidRDefault="00B406BC" w:rsidP="00B406BC">
            <w:pPr>
              <w:jc w:val="both"/>
              <w:rPr>
                <w:color w:val="000000"/>
                <w:szCs w:val="24"/>
              </w:rPr>
            </w:pPr>
            <w:r w:rsidRPr="00B406BC">
              <w:rPr>
                <w:color w:val="000000"/>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147CCB9C" w14:textId="77777777" w:rsidR="00B406BC" w:rsidRPr="00B406BC" w:rsidRDefault="00B406BC" w:rsidP="00B406BC">
            <w:pPr>
              <w:rPr>
                <w:color w:val="000000"/>
                <w:szCs w:val="24"/>
              </w:rPr>
            </w:pPr>
          </w:p>
          <w:p w14:paraId="0E6DFBC8" w14:textId="16F66336" w:rsidR="00402199" w:rsidRDefault="00B406BC" w:rsidP="00B406BC">
            <w:pPr>
              <w:jc w:val="both"/>
              <w:rPr>
                <w:b/>
                <w:kern w:val="2"/>
                <w:szCs w:val="24"/>
              </w:rPr>
            </w:pPr>
            <w:r w:rsidRPr="00B406BC">
              <w:rPr>
                <w:color w:val="000000"/>
                <w:szCs w:val="24"/>
              </w:rPr>
              <w:t>9.2.2. Tiekėjas privalo sumokėti Pirkėjui netesybas per 10 d.</w:t>
            </w:r>
            <w:r>
              <w:rPr>
                <w:color w:val="000000"/>
                <w:szCs w:val="24"/>
              </w:rPr>
              <w:t xml:space="preserve"> </w:t>
            </w:r>
            <w:r w:rsidRPr="00B406BC">
              <w:rPr>
                <w:color w:val="000000"/>
                <w:szCs w:val="24"/>
              </w:rPr>
              <w:t>d. dienų nuo Pirkėjo pareikalavimo, jeigu netesybų suma nėra 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2DEEC5C" w14:textId="77777777" w:rsidR="00B406BC" w:rsidRPr="00B406BC" w:rsidRDefault="00B406BC" w:rsidP="00B406BC">
            <w:pPr>
              <w:jc w:val="both"/>
              <w:rPr>
                <w:bCs/>
                <w:kern w:val="2"/>
                <w:szCs w:val="24"/>
              </w:rPr>
            </w:pPr>
            <w:r w:rsidRPr="00B406BC">
              <w:rPr>
                <w:bCs/>
                <w:kern w:val="2"/>
                <w:szCs w:val="24"/>
              </w:rPr>
              <w:t>9.3.1. Nutraukus Sutartį dėl esminio Sutarties pažeidimo, nustatyto Sutarties Specialiosiose sąlygose, mokama 10 procentų dydžio bauda nuo Pradinės Sutarties vertės, nurodytos Specialiųjų sąlygų 5.2 punkte.</w:t>
            </w:r>
          </w:p>
          <w:p w14:paraId="7D1E68D9" w14:textId="77777777" w:rsidR="00B406BC" w:rsidRPr="00B406BC" w:rsidRDefault="00B406BC" w:rsidP="00B406BC">
            <w:pPr>
              <w:rPr>
                <w:bCs/>
                <w:kern w:val="2"/>
                <w:szCs w:val="24"/>
              </w:rPr>
            </w:pPr>
          </w:p>
          <w:p w14:paraId="7CBFE0C7" w14:textId="12A94E76" w:rsidR="00402199" w:rsidRDefault="00B406BC" w:rsidP="00B406BC">
            <w:pPr>
              <w:jc w:val="both"/>
              <w:rPr>
                <w:kern w:val="2"/>
                <w:szCs w:val="24"/>
              </w:rPr>
            </w:pPr>
            <w:r w:rsidRPr="00B406BC">
              <w:rPr>
                <w:bCs/>
                <w:kern w:val="2"/>
                <w:szCs w:val="24"/>
              </w:rPr>
              <w:t>9.3.2. Nepagrįstai nutraukus Sutarties vykdymą ne Sutartyje nustatyta tvarka, mokama 10 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 xml:space="preserve">9.4. Tiekėjui taikoma bauda dėl esamų subtiekėjų ar specialistų pakeitimo / naujų subtiekėjų pasitelkimo nesilaikant Bendrosiose sąlygose </w:t>
            </w:r>
            <w:r>
              <w:rPr>
                <w:b/>
                <w:kern w:val="2"/>
                <w:szCs w:val="24"/>
              </w:rPr>
              <w:lastRenderedPageBreak/>
              <w:t>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lastRenderedPageBreak/>
              <w:t>Netaikoma</w:t>
            </w:r>
          </w:p>
          <w:p w14:paraId="663FD6AE" w14:textId="71F6A6F2"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748DE540" w14:textId="1E6F7BDD"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30A99159" w14:textId="35EFA121"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12273A2F" w14:textId="55F36F01" w:rsidR="00B406BC" w:rsidRDefault="00402199" w:rsidP="00B406BC">
            <w:pPr>
              <w:rPr>
                <w:color w:val="4472C4"/>
                <w:kern w:val="2"/>
                <w:szCs w:val="24"/>
              </w:rPr>
            </w:pPr>
            <w:r>
              <w:rPr>
                <w:bCs/>
                <w:szCs w:val="24"/>
              </w:rPr>
              <w:t xml:space="preserve">Netaikoma </w:t>
            </w:r>
          </w:p>
          <w:p w14:paraId="31D0481F" w14:textId="450552A5" w:rsidR="00402199" w:rsidRDefault="00402199" w:rsidP="00402199">
            <w:pPr>
              <w:rPr>
                <w:color w:val="4472C4"/>
                <w:kern w:val="2"/>
                <w:szCs w:val="24"/>
              </w:rPr>
            </w:pPr>
          </w:p>
        </w:tc>
      </w:tr>
      <w:tr w:rsidR="00402199" w14:paraId="2E410A63" w14:textId="77777777" w:rsidTr="00B406BC">
        <w:trPr>
          <w:trHeight w:val="120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76F6524D"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2AA2876E" w14:textId="07D91C11" w:rsidR="00B406BC" w:rsidRPr="00B406BC" w:rsidRDefault="00B406BC" w:rsidP="00B406BC">
            <w:pPr>
              <w:rPr>
                <w:bCs/>
                <w:kern w:val="2"/>
                <w:szCs w:val="24"/>
              </w:rPr>
            </w:pPr>
            <w:r w:rsidRPr="00B406BC">
              <w:rPr>
                <w:bCs/>
                <w:kern w:val="2"/>
                <w:szCs w:val="24"/>
              </w:rPr>
              <w:t xml:space="preserve">200 </w:t>
            </w:r>
            <w:r>
              <w:rPr>
                <w:bCs/>
                <w:kern w:val="2"/>
                <w:szCs w:val="24"/>
              </w:rPr>
              <w:t xml:space="preserve">(du šimtai eurų) </w:t>
            </w:r>
            <w:r w:rsidRPr="00B406BC">
              <w:rPr>
                <w:bCs/>
                <w:kern w:val="2"/>
                <w:szCs w:val="24"/>
              </w:rPr>
              <w:t>Eur</w:t>
            </w:r>
          </w:p>
          <w:p w14:paraId="3293B58C" w14:textId="77777777" w:rsidR="00402199" w:rsidRDefault="00402199" w:rsidP="00402199">
            <w:pPr>
              <w:rPr>
                <w:bCs/>
                <w:szCs w:val="24"/>
              </w:rPr>
            </w:pP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07AE940E" w:rsidR="00402199" w:rsidRDefault="00B406BC" w:rsidP="00402199">
            <w:pPr>
              <w:rPr>
                <w:color w:val="4472C4"/>
                <w:kern w:val="2"/>
                <w:szCs w:val="24"/>
              </w:rPr>
            </w:pPr>
            <w:r>
              <w:rPr>
                <w:bCs/>
                <w:color w:val="4472C4"/>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402199" w:rsidRDefault="00402199" w:rsidP="00402199">
            <w:pPr>
              <w:rPr>
                <w:kern w:val="2"/>
                <w:szCs w:val="24"/>
              </w:rPr>
            </w:pPr>
            <w:r>
              <w:rPr>
                <w:kern w:val="2"/>
                <w:szCs w:val="24"/>
              </w:rPr>
              <w:t>Netaikoma</w:t>
            </w:r>
          </w:p>
          <w:p w14:paraId="1AD3CD3A" w14:textId="4BAD008A" w:rsidR="00402199" w:rsidRDefault="00402199" w:rsidP="00B406BC">
            <w:pPr>
              <w:rPr>
                <w:color w:val="4472C4"/>
                <w:kern w:val="2"/>
                <w:szCs w:val="24"/>
              </w:rPr>
            </w:pP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3371DE10" w14:textId="47D79F1F" w:rsidR="00B406BC" w:rsidRDefault="00402199" w:rsidP="00B406BC">
            <w:pPr>
              <w:spacing w:line="276" w:lineRule="auto"/>
              <w:jc w:val="both"/>
              <w:textAlignment w:val="baseline"/>
              <w:rPr>
                <w:kern w:val="2"/>
                <w:szCs w:val="24"/>
              </w:rPr>
            </w:pPr>
            <w:r>
              <w:rPr>
                <w:rFonts w:eastAsia="Arial"/>
              </w:rPr>
              <w:t xml:space="preserve">Netaikoma </w:t>
            </w:r>
          </w:p>
          <w:p w14:paraId="2BC2BBBD" w14:textId="4F728A44"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rsidP="00B406BC">
            <w:pPr>
              <w:jc w:val="both"/>
              <w:rPr>
                <w:kern w:val="2"/>
                <w:szCs w:val="24"/>
              </w:rPr>
            </w:pPr>
            <w:r>
              <w:rPr>
                <w:kern w:val="2"/>
                <w:szCs w:val="24"/>
              </w:rPr>
              <w:t>Ši Sutartis laikoma sudaryta ir įsigalioja nuo Sutarties pasirašymo dienos (antrosios Šalies pasirašymo dieną).</w:t>
            </w:r>
          </w:p>
          <w:p w14:paraId="7396F7FD" w14:textId="7EC56988" w:rsidR="00027B83" w:rsidRPr="00B406BC" w:rsidRDefault="000B0897">
            <w:pPr>
              <w:rPr>
                <w:kern w:val="2"/>
                <w:szCs w:val="24"/>
              </w:rPr>
            </w:pPr>
            <w:r>
              <w:rPr>
                <w:color w:val="000000"/>
                <w:kern w:val="2"/>
                <w:szCs w:val="24"/>
              </w:rPr>
              <w:t>Sutartis galioja iki visiško prievolių įvykdymo</w:t>
            </w:r>
            <w:r w:rsidR="00B406BC">
              <w:rPr>
                <w:color w:val="000000"/>
                <w:kern w:val="2"/>
                <w:szCs w:val="24"/>
              </w:rPr>
              <w:t>.</w:t>
            </w:r>
            <w:r>
              <w:rPr>
                <w:color w:val="000000"/>
                <w:kern w:val="2"/>
                <w:szCs w:val="24"/>
              </w:rPr>
              <w:t xml:space="preserve"> </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766E930B"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6630807F" w:rsidR="00027B83" w:rsidRPr="00B406BC" w:rsidRDefault="000B0897" w:rsidP="00B406BC">
            <w:pPr>
              <w:jc w:val="both"/>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66D67BC" w14:textId="77777777" w:rsidR="00B406BC" w:rsidRPr="00B406BC" w:rsidRDefault="00B406BC" w:rsidP="00B406BC">
            <w:pPr>
              <w:jc w:val="both"/>
              <w:rPr>
                <w:kern w:val="2"/>
                <w:szCs w:val="24"/>
              </w:rPr>
            </w:pPr>
            <w:r w:rsidRPr="00B406BC">
              <w:rPr>
                <w:kern w:val="2"/>
                <w:szCs w:val="24"/>
              </w:rPr>
              <w:t>12.2.1. jeigu Tiekėjas nevykdo prisiimtų įsipareigojimų už Sutartyje nustatytą Sutarties kainą;</w:t>
            </w:r>
          </w:p>
          <w:p w14:paraId="4E316047" w14:textId="77777777" w:rsidR="00B406BC" w:rsidRPr="00B406BC" w:rsidRDefault="00B406BC" w:rsidP="00B406BC">
            <w:pPr>
              <w:jc w:val="both"/>
              <w:rPr>
                <w:kern w:val="2"/>
                <w:szCs w:val="24"/>
                <w:lang w:val="lt"/>
              </w:rPr>
            </w:pPr>
            <w:r w:rsidRPr="00B406BC">
              <w:rPr>
                <w:kern w:val="2"/>
                <w:szCs w:val="24"/>
                <w:lang w:val="lt"/>
              </w:rPr>
              <w:lastRenderedPageBreak/>
              <w:t>12.2.2. jeigu Tiekėjas nesilaiko Sutartyje nustatytų Paslaugų teikimo terminų 2 (du) kartus iš eilės arba vėluoja suteikti Paslaugas daugiau nei 10 d. nuo Sutartyje nustatyto Paslaugų suteikimo termino;</w:t>
            </w:r>
          </w:p>
          <w:p w14:paraId="57475A7C" w14:textId="77777777" w:rsidR="00B406BC" w:rsidRPr="00B406BC" w:rsidRDefault="00B406BC" w:rsidP="00B406BC">
            <w:pPr>
              <w:jc w:val="both"/>
              <w:rPr>
                <w:kern w:val="2"/>
                <w:szCs w:val="24"/>
                <w:lang w:val="lt"/>
              </w:rPr>
            </w:pPr>
            <w:r w:rsidRPr="00B406BC">
              <w:rPr>
                <w:kern w:val="2"/>
                <w:szCs w:val="24"/>
                <w:lang w:val="lt"/>
              </w:rPr>
              <w:t>12.2.3. jeigu Tiekėjas pažeidžia Paslaugų suteikimo terminus ir priskaičiuotų netesybų už vėlavimą suma viršija 20 (dvidešimt) proc. Pradinės sutarties vertės;</w:t>
            </w:r>
          </w:p>
          <w:p w14:paraId="676726F4" w14:textId="77777777" w:rsidR="00B406BC" w:rsidRPr="00B406BC" w:rsidRDefault="00B406BC" w:rsidP="00B406BC">
            <w:pPr>
              <w:jc w:val="both"/>
              <w:rPr>
                <w:kern w:val="2"/>
                <w:szCs w:val="24"/>
                <w:lang w:val="lt"/>
              </w:rPr>
            </w:pPr>
            <w:r w:rsidRPr="00B406BC">
              <w:rPr>
                <w:kern w:val="2"/>
                <w:szCs w:val="24"/>
                <w:lang w:val="lt"/>
              </w:rPr>
              <w:t>12.2.4. Tiekėjas pažeidžia Paslaugų suteikimo terminus ir dėl Paslaugų suteikimo vėlavimo Paslaugos tampa nebereikalingos;</w:t>
            </w:r>
          </w:p>
          <w:p w14:paraId="7B4E4BA8" w14:textId="77777777" w:rsidR="00B406BC" w:rsidRPr="00B406BC" w:rsidRDefault="00B406BC" w:rsidP="00B406BC">
            <w:pPr>
              <w:jc w:val="both"/>
              <w:rPr>
                <w:kern w:val="2"/>
                <w:szCs w:val="24"/>
                <w:lang w:val="lt"/>
              </w:rPr>
            </w:pPr>
            <w:r w:rsidRPr="00B406BC">
              <w:rPr>
                <w:kern w:val="2"/>
                <w:szCs w:val="24"/>
                <w:lang w:val="lt"/>
              </w:rPr>
              <w:t>12.2.5. Tiekėjas daugiau kaip 2 (du) kartus suteikia Paslaugas, kurios neatitinka Sutartyje ir (ar) įstatymuose nustatytų reikalavimų Paslaugoms;</w:t>
            </w:r>
          </w:p>
          <w:p w14:paraId="05B97740" w14:textId="77777777" w:rsidR="00B406BC" w:rsidRPr="00B406BC" w:rsidRDefault="00B406BC" w:rsidP="00B406BC">
            <w:pPr>
              <w:jc w:val="both"/>
              <w:rPr>
                <w:kern w:val="2"/>
                <w:szCs w:val="24"/>
                <w:lang w:val="lt"/>
              </w:rPr>
            </w:pPr>
            <w:r w:rsidRPr="00B406BC">
              <w:rPr>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3720989C" w14:textId="77777777" w:rsidR="00B406BC" w:rsidRPr="00B406BC" w:rsidRDefault="00B406BC" w:rsidP="00B406BC">
            <w:pPr>
              <w:jc w:val="both"/>
              <w:rPr>
                <w:kern w:val="2"/>
                <w:szCs w:val="24"/>
                <w:lang w:val="lt"/>
              </w:rPr>
            </w:pPr>
            <w:r w:rsidRPr="00B406BC">
              <w:rPr>
                <w:kern w:val="2"/>
                <w:szCs w:val="24"/>
                <w:lang w:val="lt"/>
              </w:rPr>
              <w:t>12.2.7. Tiekėjas pažeidžia šios Sutarties nuostatas, reglamentuojančias konkurenciją, intelektinės nuosavybės ar konfidencialios informacijos valdymą;</w:t>
            </w:r>
          </w:p>
          <w:p w14:paraId="0B019B64" w14:textId="788B61A6" w:rsidR="00402199" w:rsidRPr="00B406BC" w:rsidRDefault="00B406BC" w:rsidP="00B406BC">
            <w:pPr>
              <w:spacing w:line="257" w:lineRule="auto"/>
              <w:jc w:val="both"/>
              <w:rPr>
                <w:rFonts w:eastAsia="Arial"/>
                <w:kern w:val="2"/>
                <w:szCs w:val="24"/>
              </w:rPr>
            </w:pPr>
            <w:r w:rsidRPr="00B406BC">
              <w:rPr>
                <w:kern w:val="2"/>
                <w:szCs w:val="24"/>
                <w:lang w:val="lt"/>
              </w:rPr>
              <w:t>12.2.8. Tiekėjas pažeidžia Bendrųjų sąlygų nuostatas dėl Sutarties vykdymui pasitelkiamų naujų subtiekėjų ir (ar) specialistų / esamų subtiekėjų ir (ar) specialistų keitimo;</w:t>
            </w:r>
          </w:p>
        </w:tc>
      </w:tr>
      <w:tr w:rsidR="00027B83" w14:paraId="46270E91" w14:textId="77777777">
        <w:trPr>
          <w:trHeight w:val="300"/>
        </w:trPr>
        <w:tc>
          <w:tcPr>
            <w:tcW w:w="9535" w:type="dxa"/>
            <w:gridSpan w:val="4"/>
          </w:tcPr>
          <w:p w14:paraId="07E06248" w14:textId="1A6811E5" w:rsidR="00027B83" w:rsidRDefault="000B0897">
            <w:pPr>
              <w:jc w:val="center"/>
              <w:rPr>
                <w:kern w:val="2"/>
                <w:szCs w:val="24"/>
              </w:rPr>
            </w:pPr>
            <w:r>
              <w:rPr>
                <w:b/>
                <w:kern w:val="2"/>
                <w:szCs w:val="24"/>
              </w:rPr>
              <w:lastRenderedPageBreak/>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3C92AF5E" w:rsidR="00027B83" w:rsidRPr="00B406BC" w:rsidRDefault="00B406BC" w:rsidP="00B406BC">
            <w:pPr>
              <w:jc w:val="both"/>
              <w:rPr>
                <w:color w:val="000000"/>
                <w:kern w:val="2"/>
                <w:szCs w:val="24"/>
                <w:shd w:val="clear" w:color="auto" w:fill="FFFFFF"/>
              </w:rPr>
            </w:pPr>
            <w:r w:rsidRPr="006610B6">
              <w:rPr>
                <w:color w:val="000000"/>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Pr>
                <w:color w:val="000000"/>
                <w:kern w:val="2"/>
                <w:szCs w:val="24"/>
                <w:shd w:val="clear" w:color="auto" w:fill="FFFFFF"/>
              </w:rPr>
              <w:t xml:space="preserve"> </w:t>
            </w:r>
            <w:r w:rsidRPr="006610B6">
              <w:rPr>
                <w:color w:val="000000"/>
                <w:kern w:val="2"/>
                <w:szCs w:val="24"/>
                <w:shd w:val="clear" w:color="auto" w:fill="FFFFFF"/>
              </w:rPr>
              <w:t>4.4.3. punktu.</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625E7679"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6C32BFE9"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3B9395C6" w14:textId="77777777" w:rsidR="00027B83" w:rsidRDefault="000B0897">
            <w:pPr>
              <w:rPr>
                <w:color w:val="4472C4"/>
                <w:kern w:val="2"/>
                <w:szCs w:val="24"/>
              </w:rPr>
            </w:pPr>
            <w:r>
              <w:rPr>
                <w:color w:val="4472C4"/>
                <w:kern w:val="2"/>
                <w:szCs w:val="24"/>
              </w:rPr>
              <w:t>(pildyti, jei papildomos Sutarties Bendrosios sąlygos naujomis nuostatomis):</w:t>
            </w:r>
          </w:p>
          <w:p w14:paraId="27E58ECB"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18EE2491" w14:textId="77777777" w:rsidR="00027B83" w:rsidRDefault="000B0897">
            <w:pPr>
              <w:rPr>
                <w:color w:val="4472C4"/>
                <w:kern w:val="2"/>
                <w:szCs w:val="24"/>
              </w:rPr>
            </w:pPr>
            <w:r>
              <w:rPr>
                <w:color w:val="4472C4"/>
                <w:kern w:val="2"/>
                <w:szCs w:val="24"/>
              </w:rPr>
              <w:t>(pildyti, jei išbraukiamas Sutarties Bendrųjų sąlygų atitinkamas punktas:</w:t>
            </w:r>
          </w:p>
          <w:p w14:paraId="02FD827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lastRenderedPageBreak/>
              <w:t>14.4.</w:t>
            </w:r>
          </w:p>
        </w:tc>
        <w:tc>
          <w:tcPr>
            <w:tcW w:w="6477" w:type="dxa"/>
            <w:gridSpan w:val="3"/>
          </w:tcPr>
          <w:p w14:paraId="1A25962E"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7A672DD5" w:rsidR="00027B83" w:rsidRDefault="00B406BC" w:rsidP="00B406BC">
            <w:pPr>
              <w:rPr>
                <w:b/>
                <w:kern w:val="2"/>
                <w:szCs w:val="24"/>
              </w:rPr>
            </w:pPr>
            <w:r w:rsidRPr="00B406BC">
              <w:rPr>
                <w:b/>
                <w:kern w:val="2"/>
                <w:szCs w:val="24"/>
              </w:rPr>
              <w:t>Pasiūlymas</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173FE90B" w:rsidR="00027B83" w:rsidRDefault="00B406BC" w:rsidP="00B406BC">
            <w:pPr>
              <w:rPr>
                <w:b/>
                <w:kern w:val="2"/>
                <w:szCs w:val="24"/>
              </w:rPr>
            </w:pPr>
            <w:r w:rsidRPr="00B406BC">
              <w:rPr>
                <w:b/>
                <w:kern w:val="2"/>
                <w:szCs w:val="24"/>
              </w:rPr>
              <w:t>Techninė specifikacija</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4E273EF8" w:rsidR="00027B83" w:rsidRDefault="00B406BC" w:rsidP="00B406BC">
            <w:pPr>
              <w:rPr>
                <w:b/>
                <w:kern w:val="2"/>
                <w:szCs w:val="24"/>
              </w:rPr>
            </w:pPr>
            <w:r w:rsidRPr="00B406BC">
              <w:rPr>
                <w:b/>
                <w:kern w:val="2"/>
                <w:szCs w:val="24"/>
              </w:rPr>
              <w:t>Suteiktų</w:t>
            </w:r>
            <w:r>
              <w:rPr>
                <w:b/>
                <w:kern w:val="2"/>
                <w:szCs w:val="24"/>
              </w:rPr>
              <w:t xml:space="preserve"> </w:t>
            </w:r>
            <w:r w:rsidRPr="00B406BC">
              <w:rPr>
                <w:b/>
                <w:kern w:val="2"/>
                <w:szCs w:val="24"/>
              </w:rPr>
              <w:t>paslaugų</w:t>
            </w:r>
            <w:r>
              <w:rPr>
                <w:b/>
                <w:kern w:val="2"/>
                <w:szCs w:val="24"/>
              </w:rPr>
              <w:t xml:space="preserve"> </w:t>
            </w:r>
            <w:r w:rsidRPr="00B406BC">
              <w:rPr>
                <w:b/>
                <w:kern w:val="2"/>
                <w:szCs w:val="24"/>
              </w:rPr>
              <w:t>akto</w:t>
            </w:r>
            <w:r>
              <w:rPr>
                <w:b/>
                <w:kern w:val="2"/>
                <w:szCs w:val="24"/>
              </w:rPr>
              <w:t xml:space="preserve"> </w:t>
            </w:r>
            <w:r w:rsidRPr="00B406BC">
              <w:rPr>
                <w:b/>
                <w:kern w:val="2"/>
                <w:szCs w:val="24"/>
              </w:rPr>
              <w:t>forma</w:t>
            </w: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27688ECB" w:rsidR="00027B83" w:rsidRDefault="00B406BC" w:rsidP="00B406BC">
            <w:pPr>
              <w:rPr>
                <w:b/>
                <w:kern w:val="2"/>
                <w:szCs w:val="24"/>
              </w:rPr>
            </w:pPr>
            <w:r w:rsidRPr="00B406BC">
              <w:rPr>
                <w:b/>
                <w:kern w:val="2"/>
                <w:szCs w:val="24"/>
              </w:rPr>
              <w:t>Suteiktų</w:t>
            </w:r>
            <w:r>
              <w:rPr>
                <w:b/>
                <w:kern w:val="2"/>
                <w:szCs w:val="24"/>
              </w:rPr>
              <w:t xml:space="preserve"> </w:t>
            </w:r>
            <w:r w:rsidRPr="00B406BC">
              <w:rPr>
                <w:b/>
                <w:kern w:val="2"/>
                <w:szCs w:val="24"/>
              </w:rPr>
              <w:t>paslaugų</w:t>
            </w:r>
            <w:r>
              <w:rPr>
                <w:b/>
                <w:kern w:val="2"/>
                <w:szCs w:val="24"/>
              </w:rPr>
              <w:t xml:space="preserve"> </w:t>
            </w:r>
            <w:r w:rsidRPr="00B406BC">
              <w:rPr>
                <w:b/>
                <w:kern w:val="2"/>
                <w:szCs w:val="24"/>
              </w:rPr>
              <w:t>pažymos</w:t>
            </w:r>
            <w:r>
              <w:rPr>
                <w:b/>
                <w:kern w:val="2"/>
                <w:szCs w:val="24"/>
              </w:rPr>
              <w:t xml:space="preserve"> </w:t>
            </w:r>
            <w:r w:rsidRPr="00B406BC">
              <w:rPr>
                <w:b/>
                <w:kern w:val="2"/>
                <w:szCs w:val="24"/>
              </w:rPr>
              <w:t>forma</w:t>
            </w: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579B9156" w:rsidR="00027B83" w:rsidRPr="00B406BC" w:rsidRDefault="00B406BC">
            <w:pPr>
              <w:jc w:val="center"/>
              <w:rPr>
                <w:kern w:val="2"/>
                <w:szCs w:val="24"/>
              </w:rPr>
            </w:pPr>
            <w:r w:rsidRPr="00B406BC">
              <w:rPr>
                <w:kern w:val="2"/>
                <w:szCs w:val="24"/>
              </w:rPr>
              <w:t xml:space="preserve">Šalčininkų rajono savivaldybės administracijos direktorius </w:t>
            </w:r>
            <w:proofErr w:type="spellStart"/>
            <w:r w:rsidRPr="00B406BC">
              <w:rPr>
                <w:kern w:val="2"/>
                <w:szCs w:val="24"/>
              </w:rPr>
              <w:t>Gžegož</w:t>
            </w:r>
            <w:proofErr w:type="spellEnd"/>
            <w:r w:rsidRPr="00B406BC">
              <w:rPr>
                <w:kern w:val="2"/>
                <w:szCs w:val="24"/>
              </w:rPr>
              <w:t xml:space="preserve"> </w:t>
            </w:r>
            <w:proofErr w:type="spellStart"/>
            <w:r w:rsidRPr="00B406BC">
              <w:rPr>
                <w:kern w:val="2"/>
                <w:szCs w:val="24"/>
              </w:rPr>
              <w:t>Jurgo</w:t>
            </w:r>
            <w:proofErr w:type="spellEnd"/>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522D1F" w14:textId="77777777" w:rsidR="006C79AA" w:rsidRDefault="006C79AA">
      <w:pPr>
        <w:rPr>
          <w:sz w:val="20"/>
        </w:rPr>
      </w:pPr>
      <w:r>
        <w:rPr>
          <w:sz w:val="20"/>
        </w:rPr>
        <w:separator/>
      </w:r>
    </w:p>
  </w:endnote>
  <w:endnote w:type="continuationSeparator" w:id="0">
    <w:p w14:paraId="2548A97C" w14:textId="77777777" w:rsidR="006C79AA" w:rsidRDefault="006C79AA">
      <w:pPr>
        <w:rPr>
          <w:sz w:val="20"/>
        </w:rPr>
      </w:pPr>
      <w:r>
        <w:rPr>
          <w:sz w:val="20"/>
        </w:rPr>
        <w:continuationSeparator/>
      </w:r>
    </w:p>
  </w:endnote>
  <w:endnote w:type="continuationNotice" w:id="1">
    <w:p w14:paraId="202FEF1E" w14:textId="77777777" w:rsidR="006C79AA" w:rsidRDefault="006C79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6F5479" w14:textId="77777777" w:rsidR="006C79AA" w:rsidRDefault="006C79AA">
      <w:pPr>
        <w:rPr>
          <w:sz w:val="20"/>
        </w:rPr>
      </w:pPr>
      <w:r>
        <w:rPr>
          <w:sz w:val="20"/>
        </w:rPr>
        <w:separator/>
      </w:r>
    </w:p>
  </w:footnote>
  <w:footnote w:type="continuationSeparator" w:id="0">
    <w:p w14:paraId="253EB345" w14:textId="77777777" w:rsidR="006C79AA" w:rsidRDefault="006C79AA">
      <w:pPr>
        <w:rPr>
          <w:sz w:val="20"/>
        </w:rPr>
      </w:pPr>
      <w:r>
        <w:rPr>
          <w:sz w:val="20"/>
        </w:rPr>
        <w:continuationSeparator/>
      </w:r>
    </w:p>
  </w:footnote>
  <w:footnote w:type="continuationNotice" w:id="1">
    <w:p w14:paraId="78C754D4" w14:textId="77777777" w:rsidR="006C79AA" w:rsidRDefault="006C79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2B1201"/>
    <w:rsid w:val="00402199"/>
    <w:rsid w:val="00404AF6"/>
    <w:rsid w:val="00545279"/>
    <w:rsid w:val="006C79AA"/>
    <w:rsid w:val="006E56B1"/>
    <w:rsid w:val="006F0803"/>
    <w:rsid w:val="006F5143"/>
    <w:rsid w:val="00745D97"/>
    <w:rsid w:val="007621BC"/>
    <w:rsid w:val="007A75C6"/>
    <w:rsid w:val="0083118A"/>
    <w:rsid w:val="008446AC"/>
    <w:rsid w:val="00951D02"/>
    <w:rsid w:val="009728BC"/>
    <w:rsid w:val="00B406BC"/>
    <w:rsid w:val="00B46F6F"/>
    <w:rsid w:val="00C74FA2"/>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8350</Words>
  <Characters>4761</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2025-04-29T14:39:00Z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